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D4" w:rsidRDefault="00F13DD4">
      <w:pPr>
        <w:pStyle w:val="Cmsor1"/>
        <w:rPr>
          <w:rFonts w:ascii="Garamond" w:hAnsi="Garamond"/>
          <w:bCs/>
          <w:sz w:val="28"/>
        </w:rPr>
      </w:pPr>
      <w:bookmarkStart w:id="0" w:name="_Toc336366821"/>
      <w:r>
        <w:rPr>
          <w:rFonts w:ascii="Garamond" w:hAnsi="Garamond"/>
          <w:bCs/>
          <w:sz w:val="28"/>
        </w:rPr>
        <w:t xml:space="preserve">Együttműködési megállapodás </w:t>
      </w:r>
      <w:bookmarkEnd w:id="0"/>
    </w:p>
    <w:p w:rsidR="00F13DD4" w:rsidRPr="00B5084E" w:rsidRDefault="00AB6D73">
      <w:pPr>
        <w:spacing w:before="240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Iktatási szám</w:t>
      </w:r>
      <w:proofErr w:type="gramStart"/>
      <w:r>
        <w:rPr>
          <w:rFonts w:ascii="Garamond" w:hAnsi="Garamond"/>
          <w:sz w:val="22"/>
          <w:szCs w:val="22"/>
        </w:rPr>
        <w:t>: …</w:t>
      </w:r>
      <w:proofErr w:type="gramEnd"/>
      <w:r>
        <w:rPr>
          <w:rFonts w:ascii="Garamond" w:hAnsi="Garamond"/>
          <w:sz w:val="22"/>
          <w:szCs w:val="22"/>
        </w:rPr>
        <w:t>……</w:t>
      </w:r>
      <w:r w:rsidR="0088133F">
        <w:rPr>
          <w:rFonts w:ascii="Garamond" w:hAnsi="Garamond"/>
          <w:sz w:val="22"/>
          <w:szCs w:val="22"/>
        </w:rPr>
        <w:t>……..</w:t>
      </w:r>
      <w:r>
        <w:rPr>
          <w:rFonts w:ascii="Garamond" w:hAnsi="Garamond"/>
          <w:sz w:val="22"/>
          <w:szCs w:val="22"/>
        </w:rPr>
        <w:t>…../202</w:t>
      </w:r>
      <w:r w:rsidR="0088133F">
        <w:rPr>
          <w:rFonts w:ascii="Garamond" w:hAnsi="Garamond"/>
          <w:sz w:val="22"/>
          <w:szCs w:val="22"/>
        </w:rPr>
        <w:t xml:space="preserve">   </w:t>
      </w:r>
      <w:r w:rsidR="00F13DD4" w:rsidRPr="00B5084E">
        <w:rPr>
          <w:rFonts w:ascii="Garamond" w:hAnsi="Garamond"/>
          <w:sz w:val="22"/>
          <w:szCs w:val="22"/>
        </w:rPr>
        <w:t>.</w:t>
      </w:r>
    </w:p>
    <w:p w:rsidR="00F13DD4" w:rsidRPr="00B5084E" w:rsidRDefault="00F13DD4">
      <w:pPr>
        <w:jc w:val="center"/>
        <w:rPr>
          <w:rFonts w:ascii="Garamond" w:hAnsi="Garamond"/>
          <w:bCs/>
          <w:smallCaps/>
          <w:spacing w:val="20"/>
          <w:sz w:val="22"/>
          <w:szCs w:val="22"/>
        </w:rPr>
      </w:pPr>
      <w:r w:rsidRPr="00B5084E">
        <w:rPr>
          <w:rFonts w:ascii="Garamond" w:hAnsi="Garamond"/>
          <w:bCs/>
          <w:smallCaps/>
          <w:spacing w:val="20"/>
          <w:sz w:val="22"/>
          <w:szCs w:val="22"/>
        </w:rPr>
        <w:t xml:space="preserve">Együttműködési megállapodás </w:t>
      </w:r>
      <w:r w:rsidRPr="00B5084E">
        <w:rPr>
          <w:rFonts w:ascii="Garamond" w:hAnsi="Garamond"/>
          <w:bCs/>
          <w:smallCaps/>
          <w:spacing w:val="20"/>
          <w:sz w:val="22"/>
          <w:szCs w:val="22"/>
        </w:rPr>
        <w:br/>
        <w:t>az iskolai közösségi szolgálat</w:t>
      </w:r>
      <w:r w:rsidRPr="00B5084E">
        <w:rPr>
          <w:rFonts w:ascii="Garamond" w:hAnsi="Garamond"/>
          <w:bCs/>
          <w:smallCaps/>
          <w:spacing w:val="20"/>
          <w:sz w:val="22"/>
          <w:szCs w:val="22"/>
        </w:rPr>
        <w:br/>
        <w:t>közös lebonyolításáról</w:t>
      </w:r>
    </w:p>
    <w:p w:rsidR="00F13DD4" w:rsidRPr="00B5084E" w:rsidRDefault="00F13DD4">
      <w:pPr>
        <w:jc w:val="center"/>
        <w:rPr>
          <w:rFonts w:ascii="Garamond" w:hAnsi="Garamond"/>
          <w:bCs/>
          <w:smallCaps/>
          <w:spacing w:val="20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amelyet egyrészről </w:t>
            </w:r>
          </w:p>
        </w:tc>
        <w:tc>
          <w:tcPr>
            <w:tcW w:w="7230" w:type="dxa"/>
          </w:tcPr>
          <w:p w:rsidR="00F13DD4" w:rsidRPr="00B5084E" w:rsidRDefault="00F13DD4" w:rsidP="00AB6D73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iskola:</w:t>
            </w:r>
            <w:r w:rsidR="00B467F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13F85">
              <w:rPr>
                <w:rFonts w:ascii="Garamond" w:hAnsi="Garamond"/>
                <w:sz w:val="22"/>
                <w:szCs w:val="22"/>
              </w:rPr>
              <w:t xml:space="preserve">Bajai Szakképzési Centrum Jelky András </w:t>
            </w:r>
            <w:r w:rsidR="00AB6D73">
              <w:rPr>
                <w:rFonts w:ascii="Garamond" w:hAnsi="Garamond"/>
                <w:sz w:val="22"/>
                <w:szCs w:val="22"/>
              </w:rPr>
              <w:t>Technikum és Szakképző Iskola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székhely: </w:t>
            </w:r>
            <w:r w:rsidR="00B467F2">
              <w:rPr>
                <w:rFonts w:ascii="Garamond" w:hAnsi="Garamond"/>
                <w:sz w:val="22"/>
                <w:szCs w:val="22"/>
              </w:rPr>
              <w:t>6500</w:t>
            </w:r>
            <w:r w:rsidR="00384C57" w:rsidRPr="00B5084E">
              <w:rPr>
                <w:rFonts w:ascii="Garamond" w:hAnsi="Garamond"/>
                <w:sz w:val="22"/>
                <w:szCs w:val="22"/>
              </w:rPr>
              <w:t xml:space="preserve"> Baja, Petőfi S. u.</w:t>
            </w:r>
            <w:r w:rsidR="00C7276B">
              <w:rPr>
                <w:rFonts w:ascii="Garamond" w:hAnsi="Garamond"/>
                <w:sz w:val="22"/>
                <w:szCs w:val="22"/>
              </w:rPr>
              <w:t>3.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 w:rsidP="0088133F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képviselő: </w:t>
            </w:r>
            <w:r w:rsidR="0088133F">
              <w:rPr>
                <w:rFonts w:ascii="Garamond" w:hAnsi="Garamond"/>
                <w:sz w:val="22"/>
                <w:szCs w:val="22"/>
              </w:rPr>
              <w:t xml:space="preserve">Juhász Imre  </w:t>
            </w:r>
            <w:bookmarkStart w:id="1" w:name="_GoBack"/>
            <w:bookmarkEnd w:id="1"/>
            <w:r w:rsidR="008D047A">
              <w:rPr>
                <w:rFonts w:ascii="Garamond" w:hAnsi="Garamond"/>
                <w:sz w:val="22"/>
                <w:szCs w:val="22"/>
              </w:rPr>
              <w:t>igazgató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OM-azonosító: </w:t>
            </w:r>
            <w:r w:rsidR="00384C57" w:rsidRPr="00B5084E">
              <w:rPr>
                <w:rFonts w:ascii="Garamond" w:hAnsi="Garamond"/>
                <w:sz w:val="22"/>
                <w:szCs w:val="22"/>
              </w:rPr>
              <w:t>028006</w:t>
            </w:r>
            <w:r w:rsidR="00682974">
              <w:rPr>
                <w:rFonts w:ascii="Garamond" w:hAnsi="Garamond"/>
                <w:sz w:val="22"/>
                <w:szCs w:val="22"/>
              </w:rPr>
              <w:t>/002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a továbbiakban: Iskola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másrészről</w:t>
            </w: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név: 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székhely: 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képviselő: 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2E47C5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a továbbiakban: fogadó S</w:t>
            </w:r>
            <w:r w:rsidR="00F13DD4" w:rsidRPr="00B5084E">
              <w:rPr>
                <w:rFonts w:ascii="Garamond" w:hAnsi="Garamond"/>
                <w:sz w:val="22"/>
                <w:szCs w:val="22"/>
              </w:rPr>
              <w:t>zervezet</w:t>
            </w:r>
          </w:p>
        </w:tc>
      </w:tr>
      <w:tr w:rsidR="00F13DD4" w:rsidRPr="00B5084E">
        <w:tc>
          <w:tcPr>
            <w:tcW w:w="2338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a továbbiakban együtt: Felek</w:t>
            </w:r>
          </w:p>
        </w:tc>
      </w:tr>
    </w:tbl>
    <w:p w:rsidR="00F13DD4" w:rsidRPr="00B5084E" w:rsidRDefault="00F13DD4">
      <w:pPr>
        <w:rPr>
          <w:rFonts w:ascii="Garamond" w:hAnsi="Garamond"/>
          <w:sz w:val="22"/>
          <w:szCs w:val="22"/>
        </w:rPr>
      </w:pPr>
    </w:p>
    <w:p w:rsidR="00F13DD4" w:rsidRPr="00B5084E" w:rsidRDefault="00F13DD4">
      <w:pPr>
        <w:rPr>
          <w:rFonts w:ascii="Garamond" w:hAnsi="Garamond"/>
          <w:sz w:val="22"/>
          <w:szCs w:val="22"/>
        </w:rPr>
      </w:pPr>
      <w:proofErr w:type="gramStart"/>
      <w:r w:rsidRPr="00B5084E">
        <w:rPr>
          <w:rFonts w:ascii="Garamond" w:hAnsi="Garamond"/>
          <w:sz w:val="22"/>
          <w:szCs w:val="22"/>
        </w:rPr>
        <w:t>kötöttek</w:t>
      </w:r>
      <w:proofErr w:type="gramEnd"/>
      <w:r w:rsidRPr="00B5084E">
        <w:rPr>
          <w:rFonts w:ascii="Garamond" w:hAnsi="Garamond"/>
          <w:sz w:val="22"/>
          <w:szCs w:val="22"/>
        </w:rPr>
        <w:t xml:space="preserve"> a mai napon, az alábbi feltételekkel:</w:t>
      </w:r>
    </w:p>
    <w:p w:rsidR="00F13DD4" w:rsidRPr="00B5084E" w:rsidRDefault="00F13DD4">
      <w:pPr>
        <w:spacing w:before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>1.</w:t>
      </w:r>
      <w:r w:rsidRPr="00B5084E">
        <w:rPr>
          <w:rFonts w:ascii="Garamond" w:hAnsi="Garamond"/>
          <w:b/>
          <w:sz w:val="22"/>
          <w:szCs w:val="22"/>
        </w:rPr>
        <w:tab/>
        <w:t>A megállapodás előzményei, körülményei, célja:</w:t>
      </w:r>
    </w:p>
    <w:p w:rsidR="00F13DD4" w:rsidRPr="00B5084E" w:rsidRDefault="00F13DD4">
      <w:pPr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A Nemzeti köznevelésről szóló 2011. évi CXC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F13DD4" w:rsidRPr="00B5084E" w:rsidRDefault="00F13DD4" w:rsidP="00384C57">
      <w:pPr>
        <w:spacing w:before="240" w:after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>2.</w:t>
      </w:r>
      <w:r w:rsidRPr="00B5084E">
        <w:rPr>
          <w:rFonts w:ascii="Garamond" w:hAnsi="Garamond"/>
          <w:b/>
          <w:sz w:val="22"/>
          <w:szCs w:val="22"/>
        </w:rPr>
        <w:tab/>
        <w:t>Az Iskola kötelezettségei, vállalásai</w:t>
      </w:r>
      <w:r w:rsidRPr="00B5084E">
        <w:rPr>
          <w:rFonts w:ascii="Garamond" w:hAnsi="Garamond"/>
          <w:i/>
          <w:color w:val="FF6600"/>
          <w:sz w:val="22"/>
          <w:szCs w:val="22"/>
        </w:rPr>
        <w:t>*</w:t>
      </w:r>
      <w:r w:rsidRPr="00B5084E">
        <w:rPr>
          <w:rFonts w:ascii="Garamond" w:hAnsi="Garamond"/>
          <w:b/>
          <w:sz w:val="22"/>
          <w:szCs w:val="22"/>
        </w:rPr>
        <w:t>:</w:t>
      </w:r>
    </w:p>
    <w:p w:rsidR="00384C57" w:rsidRPr="00B5084E" w:rsidRDefault="00384C57" w:rsidP="00384C57">
      <w:pPr>
        <w:spacing w:before="240" w:after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>Vállaljuk a tanulók felkészítését, valamint a kapcsolattartást a Szervezettel.</w:t>
      </w:r>
    </w:p>
    <w:p w:rsidR="00F13DD4" w:rsidRPr="00B5084E" w:rsidRDefault="00F13DD4">
      <w:pPr>
        <w:spacing w:before="240" w:after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>3.</w:t>
      </w:r>
      <w:r w:rsidRPr="00B5084E">
        <w:rPr>
          <w:rFonts w:ascii="Garamond" w:hAnsi="Garamond"/>
          <w:b/>
          <w:sz w:val="22"/>
          <w:szCs w:val="22"/>
        </w:rPr>
        <w:tab/>
        <w:t xml:space="preserve">A </w:t>
      </w:r>
      <w:r w:rsidR="002E47C5" w:rsidRPr="00B5084E">
        <w:rPr>
          <w:rFonts w:ascii="Garamond" w:hAnsi="Garamond"/>
          <w:b/>
          <w:sz w:val="22"/>
          <w:szCs w:val="22"/>
        </w:rPr>
        <w:t xml:space="preserve">fogadó </w:t>
      </w:r>
      <w:r w:rsidRPr="00B5084E">
        <w:rPr>
          <w:rFonts w:ascii="Garamond" w:hAnsi="Garamond"/>
          <w:b/>
          <w:sz w:val="22"/>
          <w:szCs w:val="22"/>
        </w:rPr>
        <w:t>Szervezet kötelezettségei, vállalásai</w:t>
      </w:r>
      <w:r w:rsidRPr="00B5084E">
        <w:rPr>
          <w:rFonts w:ascii="Garamond" w:hAnsi="Garamond"/>
          <w:b/>
          <w:color w:val="FF6600"/>
          <w:sz w:val="22"/>
          <w:szCs w:val="22"/>
        </w:rPr>
        <w:t>*</w:t>
      </w:r>
      <w:r w:rsidRPr="00B5084E">
        <w:rPr>
          <w:rFonts w:ascii="Garamond" w:hAnsi="Garamond"/>
          <w:b/>
          <w:sz w:val="22"/>
          <w:szCs w:val="22"/>
        </w:rPr>
        <w:t>:</w:t>
      </w:r>
    </w:p>
    <w:p w:rsidR="00F13DD4" w:rsidRPr="00FD3ABD" w:rsidRDefault="00FD3ABD" w:rsidP="00FD3ABD">
      <w:pPr>
        <w:rPr>
          <w:rFonts w:ascii="Garamond" w:hAnsi="Garamond"/>
          <w:i/>
          <w:color w:val="FF6600"/>
          <w:sz w:val="22"/>
          <w:szCs w:val="22"/>
        </w:rPr>
      </w:pPr>
      <w:r>
        <w:rPr>
          <w:rFonts w:ascii="Garamond" w:hAnsi="Garamond"/>
          <w:i/>
          <w:color w:val="FF6600"/>
          <w:sz w:val="22"/>
          <w:szCs w:val="22"/>
        </w:rPr>
        <w:t>*</w:t>
      </w:r>
    </w:p>
    <w:p w:rsidR="00F13DD4" w:rsidRPr="00B5084E" w:rsidRDefault="00F13DD4">
      <w:pPr>
        <w:spacing w:before="240" w:after="24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 xml:space="preserve">(1) A </w:t>
      </w:r>
      <w:r w:rsidR="002E47C5" w:rsidRPr="00B5084E">
        <w:rPr>
          <w:rFonts w:ascii="Garamond" w:hAnsi="Garamond"/>
          <w:sz w:val="22"/>
          <w:szCs w:val="22"/>
        </w:rPr>
        <w:t>fogadó S</w:t>
      </w:r>
      <w:r w:rsidRPr="00B5084E">
        <w:rPr>
          <w:rFonts w:ascii="Garamond" w:hAnsi="Garamond"/>
          <w:sz w:val="22"/>
          <w:szCs w:val="22"/>
        </w:rPr>
        <w:t>zervezet köteles biztosítani:</w:t>
      </w:r>
    </w:p>
    <w:p w:rsidR="00F13DD4" w:rsidRPr="00B5084E" w:rsidRDefault="00F13DD4">
      <w:pPr>
        <w:ind w:left="720" w:hanging="360"/>
        <w:jc w:val="both"/>
        <w:rPr>
          <w:rFonts w:ascii="Garamond" w:hAnsi="Garamond"/>
          <w:sz w:val="22"/>
          <w:szCs w:val="22"/>
        </w:rPr>
      </w:pPr>
      <w:proofErr w:type="gramStart"/>
      <w:r w:rsidRPr="00B5084E">
        <w:rPr>
          <w:rFonts w:ascii="Garamond" w:hAnsi="Garamond"/>
          <w:sz w:val="22"/>
          <w:szCs w:val="22"/>
        </w:rPr>
        <w:t>a</w:t>
      </w:r>
      <w:proofErr w:type="gramEnd"/>
      <w:r w:rsidRPr="00B5084E">
        <w:rPr>
          <w:rFonts w:ascii="Garamond" w:hAnsi="Garamond"/>
          <w:sz w:val="22"/>
          <w:szCs w:val="22"/>
        </w:rPr>
        <w:t>) az egészséget nem veszélyeztető és biztonságos tevékenységhez szükséges feltételeket,</w:t>
      </w:r>
    </w:p>
    <w:p w:rsidR="00F13DD4" w:rsidRPr="00B5084E" w:rsidRDefault="00F13DD4">
      <w:pPr>
        <w:ind w:left="720" w:hanging="36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b) ha szükséges, pihenőidőt,</w:t>
      </w:r>
    </w:p>
    <w:p w:rsidR="00F13DD4" w:rsidRPr="00B5084E" w:rsidRDefault="00F13DD4">
      <w:pPr>
        <w:ind w:left="720" w:hanging="36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c) a közösségi szolgálattal összefüggő tevékenység ellátásához szükséges tájékoztatást és irányítást, az ismeretek megszerzését,</w:t>
      </w:r>
    </w:p>
    <w:p w:rsidR="00F13DD4" w:rsidRPr="00B5084E" w:rsidRDefault="00F13DD4">
      <w:pPr>
        <w:ind w:left="720" w:hanging="36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d) a tizennyolcadik életévét be nem töltött tanuló, illetve a korlátozottan cselekvőképes nagykorú tanuló esetén a közösségi szolgálati tevékenység folyamatos, szakszerű felügyeletét.</w:t>
      </w:r>
    </w:p>
    <w:p w:rsidR="00F13DD4" w:rsidRPr="00B5084E" w:rsidRDefault="00F13DD4">
      <w:pPr>
        <w:spacing w:before="240" w:after="24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(2) Ha a jelen megállapodás másként nem rendelkezik, a fogadó Szervezet gondoskodik a közösségi szolgálati tevékenység ellátása érdekében szükséges utazásról, szállításról, szállásról és étkezésről.</w:t>
      </w:r>
    </w:p>
    <w:p w:rsidR="00F13DD4" w:rsidRPr="00B5084E" w:rsidRDefault="00F13DD4">
      <w:pPr>
        <w:spacing w:before="240" w:after="24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(3) Ha az utasítás végrehajtása kárt idézhet elő, a tanuló köteles erre az utasítást adó figyelmét felhívni. A tanuló nem felel az általa okozott kárért, amennyiben figyelemfelhívási kötelezettségének eleget tett.</w:t>
      </w:r>
    </w:p>
    <w:p w:rsidR="00F13DD4" w:rsidRPr="00B5084E" w:rsidRDefault="00F13DD4">
      <w:pPr>
        <w:spacing w:before="240" w:after="24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(4)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B467F2" w:rsidRDefault="00B467F2">
      <w:pPr>
        <w:spacing w:before="240" w:after="240"/>
        <w:jc w:val="both"/>
        <w:rPr>
          <w:rFonts w:ascii="Garamond" w:hAnsi="Garamond"/>
          <w:sz w:val="22"/>
          <w:szCs w:val="22"/>
        </w:rPr>
      </w:pPr>
    </w:p>
    <w:p w:rsidR="00F13DD4" w:rsidRPr="00B5084E" w:rsidRDefault="00F13DD4">
      <w:pPr>
        <w:spacing w:before="240" w:after="24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lastRenderedPageBreak/>
        <w:t>(5) Amennyiben a tanuló bizonyítja, hogy:</w:t>
      </w:r>
    </w:p>
    <w:p w:rsidR="00F13DD4" w:rsidRPr="00B5084E" w:rsidRDefault="00F13DD4">
      <w:pPr>
        <w:ind w:left="720" w:hanging="240"/>
        <w:jc w:val="both"/>
        <w:rPr>
          <w:rFonts w:ascii="Garamond" w:hAnsi="Garamond"/>
          <w:sz w:val="22"/>
          <w:szCs w:val="22"/>
        </w:rPr>
      </w:pPr>
      <w:proofErr w:type="gramStart"/>
      <w:r w:rsidRPr="00B5084E">
        <w:rPr>
          <w:rFonts w:ascii="Garamond" w:hAnsi="Garamond"/>
          <w:sz w:val="22"/>
          <w:szCs w:val="22"/>
        </w:rPr>
        <w:t>a</w:t>
      </w:r>
      <w:proofErr w:type="gramEnd"/>
      <w:r w:rsidRPr="00B5084E">
        <w:rPr>
          <w:rFonts w:ascii="Garamond" w:hAnsi="Garamond"/>
          <w:sz w:val="22"/>
          <w:szCs w:val="22"/>
        </w:rPr>
        <w:t xml:space="preserve">) a testi sérüléséből, illetve egészségkárosodásából eredő kára, </w:t>
      </w:r>
    </w:p>
    <w:p w:rsidR="00F13DD4" w:rsidRPr="00B5084E" w:rsidRDefault="00F13DD4">
      <w:pPr>
        <w:ind w:left="720" w:hanging="240"/>
        <w:jc w:val="both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F13DD4" w:rsidRPr="00B5084E" w:rsidRDefault="00F13DD4">
      <w:pPr>
        <w:spacing w:before="240" w:after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>4. Az Iskola részéről a program felelőse és kapcsolattartója</w:t>
      </w:r>
    </w:p>
    <w:p w:rsidR="00384C57" w:rsidRPr="00B5084E" w:rsidRDefault="0088133F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Figura Lászlóné igazgatóhelyettes</w:t>
      </w:r>
    </w:p>
    <w:p w:rsidR="00384C57" w:rsidRDefault="004C7462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</w:t>
      </w:r>
      <w:r w:rsidR="00712C79">
        <w:rPr>
          <w:rFonts w:ascii="Garamond" w:hAnsi="Garamond"/>
          <w:sz w:val="22"/>
          <w:szCs w:val="22"/>
        </w:rPr>
        <w:t>elefon: 79/521080</w:t>
      </w:r>
      <w:r w:rsidR="00384C57" w:rsidRPr="00B5084E">
        <w:rPr>
          <w:rFonts w:ascii="Garamond" w:hAnsi="Garamond"/>
          <w:sz w:val="22"/>
          <w:szCs w:val="22"/>
        </w:rPr>
        <w:t>, e-mail:</w:t>
      </w:r>
      <w:r w:rsidR="00712C79">
        <w:rPr>
          <w:rFonts w:ascii="Garamond" w:hAnsi="Garamond"/>
          <w:sz w:val="22"/>
          <w:szCs w:val="22"/>
        </w:rPr>
        <w:t xml:space="preserve"> </w:t>
      </w:r>
      <w:hyperlink r:id="rId5" w:history="1">
        <w:r w:rsidR="0088133F" w:rsidRPr="0081250B">
          <w:rPr>
            <w:rStyle w:val="Hiperhivatkozs"/>
            <w:rFonts w:ascii="Garamond" w:hAnsi="Garamond"/>
            <w:sz w:val="22"/>
            <w:szCs w:val="22"/>
          </w:rPr>
          <w:t>figura.laszlone@jelkybaja.hu</w:t>
        </w:r>
      </w:hyperlink>
    </w:p>
    <w:p w:rsidR="00F13DD4" w:rsidRPr="00B5084E" w:rsidRDefault="00F13DD4">
      <w:pPr>
        <w:spacing w:before="240" w:after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 xml:space="preserve">5. A </w:t>
      </w:r>
      <w:r w:rsidR="002E47C5" w:rsidRPr="00B5084E">
        <w:rPr>
          <w:rFonts w:ascii="Garamond" w:hAnsi="Garamond"/>
          <w:b/>
          <w:sz w:val="22"/>
          <w:szCs w:val="22"/>
        </w:rPr>
        <w:t xml:space="preserve">fogadó </w:t>
      </w:r>
      <w:r w:rsidRPr="00B5084E">
        <w:rPr>
          <w:rFonts w:ascii="Garamond" w:hAnsi="Garamond"/>
          <w:b/>
          <w:sz w:val="22"/>
          <w:szCs w:val="22"/>
        </w:rPr>
        <w:t>Szervezet részéről a program felelőse és kapcsolattartója</w:t>
      </w:r>
    </w:p>
    <w:p w:rsidR="00F13DD4" w:rsidRPr="00B5084E" w:rsidRDefault="00F13DD4">
      <w:pPr>
        <w:spacing w:line="480" w:lineRule="auto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…</w:t>
      </w:r>
      <w:proofErr w:type="gramStart"/>
      <w:r w:rsidRPr="00B5084E">
        <w:rPr>
          <w:rFonts w:ascii="Garamond" w:hAnsi="Garamond"/>
          <w:sz w:val="22"/>
          <w:szCs w:val="22"/>
        </w:rPr>
        <w:t>…………………………………………………………………………………………</w:t>
      </w:r>
      <w:proofErr w:type="gramEnd"/>
      <w:r w:rsidRPr="00B5084E">
        <w:rPr>
          <w:rFonts w:ascii="Garamond" w:hAnsi="Garamond"/>
          <w:sz w:val="22"/>
          <w:szCs w:val="22"/>
        </w:rPr>
        <w:t xml:space="preserve"> név,</w:t>
      </w:r>
      <w:r w:rsidRPr="00B5084E">
        <w:rPr>
          <w:rFonts w:ascii="Garamond" w:hAnsi="Garamond"/>
          <w:sz w:val="22"/>
          <w:szCs w:val="22"/>
        </w:rPr>
        <w:br/>
        <w:t>elérhetőségei: …</w:t>
      </w:r>
      <w:r w:rsidR="00F61D48">
        <w:rPr>
          <w:rFonts w:ascii="Garamond" w:hAnsi="Garamond"/>
          <w:sz w:val="22"/>
          <w:szCs w:val="22"/>
        </w:rPr>
        <w:t>……</w:t>
      </w:r>
      <w:r w:rsidRPr="00B5084E">
        <w:rPr>
          <w:rFonts w:ascii="Garamond" w:hAnsi="Garamond"/>
          <w:sz w:val="22"/>
          <w:szCs w:val="22"/>
        </w:rPr>
        <w:t>…………… telefonszám, e-mail</w:t>
      </w:r>
    </w:p>
    <w:p w:rsidR="00F13DD4" w:rsidRPr="00B5084E" w:rsidRDefault="00F13DD4">
      <w:pPr>
        <w:spacing w:line="480" w:lineRule="auto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5.1 A mentor neve, feladatköre és elérhetőségei</w:t>
      </w:r>
    </w:p>
    <w:p w:rsidR="00F13DD4" w:rsidRPr="00B5084E" w:rsidRDefault="00F13DD4" w:rsidP="00384C57">
      <w:pPr>
        <w:spacing w:line="480" w:lineRule="auto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…</w:t>
      </w:r>
      <w:proofErr w:type="gramStart"/>
      <w:r w:rsidRPr="00B5084E">
        <w:rPr>
          <w:rFonts w:ascii="Garamond" w:hAnsi="Garamond"/>
          <w:sz w:val="22"/>
          <w:szCs w:val="22"/>
        </w:rPr>
        <w:t>………………………………………………………</w:t>
      </w:r>
      <w:proofErr w:type="gramEnd"/>
      <w:r w:rsidRPr="00B5084E">
        <w:rPr>
          <w:rFonts w:ascii="Garamond" w:hAnsi="Garamond"/>
          <w:sz w:val="22"/>
          <w:szCs w:val="22"/>
        </w:rPr>
        <w:t xml:space="preserve"> név, feladatkör:………………………..</w:t>
      </w:r>
      <w:r w:rsidRPr="00B5084E">
        <w:rPr>
          <w:rFonts w:ascii="Garamond" w:hAnsi="Garamond"/>
          <w:sz w:val="22"/>
          <w:szCs w:val="22"/>
        </w:rPr>
        <w:br/>
        <w:t>elérhetőségei: …………………………………………………………</w:t>
      </w:r>
    </w:p>
    <w:p w:rsidR="00F13DD4" w:rsidRPr="00B5084E" w:rsidRDefault="00F13DD4" w:rsidP="009A46D9">
      <w:pPr>
        <w:rPr>
          <w:rFonts w:ascii="Garamond" w:hAnsi="Garamond"/>
          <w:sz w:val="22"/>
          <w:szCs w:val="22"/>
        </w:rPr>
      </w:pPr>
    </w:p>
    <w:p w:rsidR="00F13DD4" w:rsidRPr="00B5084E" w:rsidRDefault="009A46D9">
      <w:pPr>
        <w:spacing w:before="240" w:after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>6.</w:t>
      </w:r>
      <w:r w:rsidR="00F13DD4" w:rsidRPr="00B5084E">
        <w:rPr>
          <w:rFonts w:ascii="Garamond" w:hAnsi="Garamond"/>
          <w:b/>
          <w:sz w:val="22"/>
          <w:szCs w:val="22"/>
        </w:rPr>
        <w:t xml:space="preserve"> A program megvalósulása során felmerülő módosítási kérelmek bírálatának menete</w:t>
      </w:r>
    </w:p>
    <w:p w:rsidR="00F13DD4" w:rsidRPr="00B5084E" w:rsidRDefault="009A46D9">
      <w:pPr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6.1</w:t>
      </w:r>
      <w:r w:rsidR="00F13DD4" w:rsidRPr="00B5084E">
        <w:rPr>
          <w:rFonts w:ascii="Garamond" w:hAnsi="Garamond"/>
          <w:sz w:val="22"/>
          <w:szCs w:val="22"/>
        </w:rPr>
        <w:t>. A Felek a jelen megállapodásban megfogalmazottak módosítására irányuló jelzését követően − indokolt esetben – a módosítás tervezetét elkészítik. A szerződésmódosítást aláírásukkal hagyják jóvá.</w:t>
      </w:r>
    </w:p>
    <w:p w:rsidR="00F13DD4" w:rsidRPr="00B5084E" w:rsidRDefault="009A46D9">
      <w:pPr>
        <w:spacing w:before="240" w:after="240"/>
        <w:rPr>
          <w:rFonts w:ascii="Garamond" w:hAnsi="Garamond"/>
          <w:b/>
          <w:sz w:val="22"/>
          <w:szCs w:val="22"/>
        </w:rPr>
      </w:pPr>
      <w:r w:rsidRPr="00B5084E">
        <w:rPr>
          <w:rFonts w:ascii="Garamond" w:hAnsi="Garamond"/>
          <w:b/>
          <w:sz w:val="22"/>
          <w:szCs w:val="22"/>
        </w:rPr>
        <w:t>7</w:t>
      </w:r>
      <w:r w:rsidR="00F13DD4" w:rsidRPr="00B5084E">
        <w:rPr>
          <w:rFonts w:ascii="Garamond" w:hAnsi="Garamond"/>
          <w:b/>
          <w:sz w:val="22"/>
          <w:szCs w:val="22"/>
        </w:rPr>
        <w:t>. A Felek elállási, felmondási joga</w:t>
      </w:r>
    </w:p>
    <w:p w:rsidR="00F13DD4" w:rsidRPr="00B5084E" w:rsidRDefault="009A46D9">
      <w:pPr>
        <w:spacing w:before="240" w:after="24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7.1</w:t>
      </w:r>
      <w:r w:rsidR="00F13DD4" w:rsidRPr="00B5084E">
        <w:rPr>
          <w:rFonts w:ascii="Garamond" w:hAnsi="Garamond"/>
          <w:sz w:val="22"/>
          <w:szCs w:val="22"/>
        </w:rPr>
        <w:t xml:space="preserve"> A Felek a jelen megállapodástól való elállásra vagy a megállapodás azonnali hatályú felmondására jogosultak, ha:</w:t>
      </w:r>
    </w:p>
    <w:p w:rsidR="00F13DD4" w:rsidRPr="00B5084E" w:rsidRDefault="00F13DD4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F13DD4" w:rsidRPr="00B5084E" w:rsidRDefault="00F13DD4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olyan körülmény merült fel vagy jut a Felek tudomására, amely alapján a program teljesülése kétségessé válik, vagy más irányt vet, vagy</w:t>
      </w:r>
    </w:p>
    <w:p w:rsidR="00F13DD4" w:rsidRPr="00B5084E" w:rsidRDefault="00F13DD4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Pr="00B5084E" w:rsidRDefault="00F13DD4">
      <w:pPr>
        <w:numPr>
          <w:ilvl w:val="0"/>
          <w:numId w:val="20"/>
        </w:numPr>
        <w:tabs>
          <w:tab w:val="clear" w:pos="1065"/>
          <w:tab w:val="num" w:pos="720"/>
        </w:tabs>
        <w:ind w:left="72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F13DD4" w:rsidRPr="00B5084E" w:rsidRDefault="009A46D9">
      <w:pPr>
        <w:spacing w:before="240" w:after="24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7.2</w:t>
      </w:r>
      <w:r w:rsidR="00F13DD4" w:rsidRPr="00B5084E">
        <w:rPr>
          <w:rFonts w:ascii="Garamond" w:hAnsi="Garamond"/>
          <w:sz w:val="22"/>
          <w:szCs w:val="22"/>
        </w:rPr>
        <w:t xml:space="preserve">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F13DD4" w:rsidRPr="00B5084E" w:rsidRDefault="009A46D9">
      <w:pPr>
        <w:spacing w:before="240" w:after="24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lastRenderedPageBreak/>
        <w:t>7.3.</w:t>
      </w:r>
      <w:r w:rsidR="00F13DD4" w:rsidRPr="00B5084E">
        <w:rPr>
          <w:rFonts w:ascii="Garamond" w:hAnsi="Garamond"/>
          <w:sz w:val="22"/>
          <w:szCs w:val="22"/>
        </w:rPr>
        <w:t xml:space="preserve"> A Felek a jelen megállapodásból eredő esetleges jogvitákat elsősorban tárgyalásos úton kötelesek rendezni.</w:t>
      </w:r>
    </w:p>
    <w:p w:rsidR="00F13DD4" w:rsidRPr="00B5084E" w:rsidRDefault="009A46D9">
      <w:pPr>
        <w:spacing w:before="240" w:after="24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7.4</w:t>
      </w:r>
      <w:r w:rsidR="00F13DD4" w:rsidRPr="00B5084E">
        <w:rPr>
          <w:rFonts w:ascii="Garamond" w:hAnsi="Garamond"/>
          <w:sz w:val="22"/>
          <w:szCs w:val="22"/>
        </w:rPr>
        <w:t xml:space="preserve"> A jelen megállapodásban nem vagy nem kellő részletességgel szabályozott kérdések tekintetében a magyar jog szabályai – elsősorban a Polgári törvénykönyv – az irányadók.</w:t>
      </w:r>
    </w:p>
    <w:p w:rsidR="00F13DD4" w:rsidRPr="00B5084E" w:rsidRDefault="00F13DD4">
      <w:pPr>
        <w:spacing w:before="360" w:after="24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A felek a jelen</w:t>
      </w:r>
      <w:proofErr w:type="gramStart"/>
      <w:r w:rsidRPr="00B5084E">
        <w:rPr>
          <w:rFonts w:ascii="Garamond" w:hAnsi="Garamond"/>
          <w:sz w:val="22"/>
          <w:szCs w:val="22"/>
        </w:rPr>
        <w:t>, …</w:t>
      </w:r>
      <w:proofErr w:type="gramEnd"/>
      <w:r w:rsidRPr="00B5084E">
        <w:rPr>
          <w:rFonts w:ascii="Garamond" w:hAnsi="Garamond"/>
          <w:sz w:val="22"/>
          <w:szCs w:val="22"/>
        </w:rPr>
        <w:t xml:space="preserve"> oldalból álló megállapodást elolvasták, megértették, és mint akaratukkal mindenben megegyezőt,jóváhagyólag írták alá.</w:t>
      </w:r>
    </w:p>
    <w:p w:rsidR="00F13DD4" w:rsidRPr="00B5084E" w:rsidRDefault="00F13DD4">
      <w:pPr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A jelen megállapodás 2 darab eredeti, egymással teljes egészében megegyező példányban készült, amelyből 1 darab az Iskolánál, 1 darab a Szervezetnél marad.</w:t>
      </w:r>
    </w:p>
    <w:p w:rsidR="00F13DD4" w:rsidRPr="00B5084E" w:rsidRDefault="00F13DD4">
      <w:pPr>
        <w:rPr>
          <w:rFonts w:ascii="Garamond" w:hAnsi="Garamond"/>
          <w:sz w:val="22"/>
          <w:szCs w:val="22"/>
        </w:rPr>
      </w:pPr>
    </w:p>
    <w:p w:rsidR="00F13DD4" w:rsidRPr="00B5084E" w:rsidRDefault="00013F85">
      <w:pPr>
        <w:spacing w:before="360" w:after="24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Kelt</w:t>
      </w:r>
      <w:proofErr w:type="gramStart"/>
      <w:r>
        <w:rPr>
          <w:rFonts w:ascii="Garamond" w:hAnsi="Garamond"/>
          <w:i/>
          <w:sz w:val="22"/>
          <w:szCs w:val="22"/>
        </w:rPr>
        <w:t xml:space="preserve">: </w:t>
      </w:r>
      <w:r w:rsidR="00712C79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Baja</w:t>
      </w:r>
      <w:proofErr w:type="gramEnd"/>
      <w:r>
        <w:rPr>
          <w:rFonts w:ascii="Garamond" w:hAnsi="Garamond"/>
          <w:i/>
          <w:sz w:val="22"/>
          <w:szCs w:val="22"/>
        </w:rPr>
        <w:t xml:space="preserve">, </w:t>
      </w:r>
      <w:r w:rsidR="00712C79">
        <w:rPr>
          <w:rFonts w:ascii="Garamond" w:hAnsi="Garamond"/>
          <w:i/>
          <w:sz w:val="22"/>
          <w:szCs w:val="22"/>
        </w:rPr>
        <w:t xml:space="preserve"> </w:t>
      </w:r>
      <w:r w:rsidR="008849A2">
        <w:rPr>
          <w:rFonts w:ascii="Garamond" w:hAnsi="Garamond"/>
          <w:i/>
          <w:sz w:val="22"/>
          <w:szCs w:val="22"/>
        </w:rPr>
        <w:t>20</w:t>
      </w:r>
      <w:r w:rsidR="00FB7AC4">
        <w:rPr>
          <w:rFonts w:ascii="Garamond" w:hAnsi="Garamond"/>
          <w:i/>
          <w:sz w:val="22"/>
          <w:szCs w:val="22"/>
        </w:rPr>
        <w:t>2</w:t>
      </w:r>
      <w:r w:rsidR="0088133F">
        <w:rPr>
          <w:rFonts w:ascii="Garamond" w:hAnsi="Garamond"/>
          <w:i/>
          <w:sz w:val="22"/>
          <w:szCs w:val="22"/>
        </w:rPr>
        <w:t xml:space="preserve">  </w:t>
      </w:r>
      <w:r w:rsidR="00F13DD4" w:rsidRPr="00B5084E">
        <w:rPr>
          <w:rFonts w:ascii="Garamond" w:hAnsi="Garamond"/>
          <w:i/>
          <w:sz w:val="22"/>
          <w:szCs w:val="22"/>
        </w:rPr>
        <w:t xml:space="preserve">. </w:t>
      </w:r>
      <w:r w:rsidR="00C81858">
        <w:rPr>
          <w:rFonts w:ascii="Garamond" w:hAnsi="Garamond"/>
          <w:i/>
          <w:sz w:val="22"/>
          <w:szCs w:val="22"/>
        </w:rPr>
        <w:t>………...</w:t>
      </w:r>
      <w:r>
        <w:rPr>
          <w:rFonts w:ascii="Garamond" w:hAnsi="Garamond"/>
          <w:i/>
          <w:sz w:val="22"/>
          <w:szCs w:val="22"/>
        </w:rPr>
        <w:t xml:space="preserve"> </w:t>
      </w:r>
      <w:r w:rsidR="00F13DD4" w:rsidRPr="00B5084E">
        <w:rPr>
          <w:rFonts w:ascii="Garamond" w:hAnsi="Garamond"/>
          <w:i/>
          <w:sz w:val="22"/>
          <w:szCs w:val="22"/>
        </w:rPr>
        <w:t xml:space="preserve"> hónap </w:t>
      </w:r>
      <w:r w:rsidR="00C81858">
        <w:rPr>
          <w:rFonts w:ascii="Garamond" w:hAnsi="Garamond"/>
          <w:i/>
          <w:sz w:val="22"/>
          <w:szCs w:val="22"/>
        </w:rPr>
        <w:t>……..</w:t>
      </w:r>
      <w:r>
        <w:rPr>
          <w:rFonts w:ascii="Garamond" w:hAnsi="Garamond"/>
          <w:i/>
          <w:sz w:val="22"/>
          <w:szCs w:val="22"/>
        </w:rPr>
        <w:t xml:space="preserve"> </w:t>
      </w:r>
      <w:r w:rsidR="00F13DD4" w:rsidRPr="00B5084E">
        <w:rPr>
          <w:rFonts w:ascii="Garamond" w:hAnsi="Garamond"/>
          <w:i/>
          <w:sz w:val="22"/>
          <w:szCs w:val="22"/>
        </w:rPr>
        <w:t>nap</w:t>
      </w:r>
    </w:p>
    <w:p w:rsidR="00F13DD4" w:rsidRPr="00B5084E" w:rsidRDefault="00F13DD4">
      <w:pPr>
        <w:spacing w:before="480" w:after="240"/>
        <w:rPr>
          <w:rFonts w:ascii="Garamond" w:hAnsi="Garamond"/>
          <w:sz w:val="22"/>
          <w:szCs w:val="22"/>
        </w:rPr>
      </w:pPr>
      <w:r w:rsidRPr="00B5084E">
        <w:rPr>
          <w:rFonts w:ascii="Garamond" w:hAnsi="Garamond"/>
          <w:sz w:val="22"/>
          <w:szCs w:val="22"/>
        </w:rPr>
        <w:t>Mellékletek: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13DD4" w:rsidRPr="00B5084E">
        <w:tc>
          <w:tcPr>
            <w:tcW w:w="4606" w:type="dxa"/>
          </w:tcPr>
          <w:p w:rsidR="00F13DD4" w:rsidRPr="00B5084E" w:rsidRDefault="00F13DD4">
            <w:pPr>
              <w:spacing w:before="1080"/>
              <w:jc w:val="center"/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…………………………………….</w:t>
            </w:r>
          </w:p>
        </w:tc>
        <w:tc>
          <w:tcPr>
            <w:tcW w:w="4606" w:type="dxa"/>
          </w:tcPr>
          <w:p w:rsidR="00F13DD4" w:rsidRPr="00B5084E" w:rsidRDefault="00F13DD4">
            <w:pPr>
              <w:spacing w:before="1080"/>
              <w:jc w:val="center"/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……………………………………..</w:t>
            </w:r>
          </w:p>
        </w:tc>
      </w:tr>
      <w:tr w:rsidR="00F13DD4" w:rsidRPr="00B5084E">
        <w:tc>
          <w:tcPr>
            <w:tcW w:w="4606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  <w:p w:rsidR="00F13DD4" w:rsidRPr="00B5084E" w:rsidRDefault="00F13D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>az Iskola részéről</w:t>
            </w:r>
          </w:p>
        </w:tc>
        <w:tc>
          <w:tcPr>
            <w:tcW w:w="4606" w:type="dxa"/>
          </w:tcPr>
          <w:p w:rsidR="00F13DD4" w:rsidRPr="00B5084E" w:rsidRDefault="00F13DD4">
            <w:pPr>
              <w:rPr>
                <w:rFonts w:ascii="Garamond" w:hAnsi="Garamond"/>
                <w:sz w:val="22"/>
                <w:szCs w:val="22"/>
              </w:rPr>
            </w:pPr>
          </w:p>
          <w:p w:rsidR="00F13DD4" w:rsidRPr="00B5084E" w:rsidRDefault="00F13D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5084E">
              <w:rPr>
                <w:rFonts w:ascii="Garamond" w:hAnsi="Garamond"/>
                <w:sz w:val="22"/>
                <w:szCs w:val="22"/>
              </w:rPr>
              <w:t xml:space="preserve">a </w:t>
            </w:r>
            <w:r w:rsidR="002E47C5" w:rsidRPr="00B5084E">
              <w:rPr>
                <w:rFonts w:ascii="Garamond" w:hAnsi="Garamond"/>
                <w:sz w:val="22"/>
                <w:szCs w:val="22"/>
              </w:rPr>
              <w:t xml:space="preserve">fogadó </w:t>
            </w:r>
            <w:r w:rsidRPr="00B5084E">
              <w:rPr>
                <w:rFonts w:ascii="Garamond" w:hAnsi="Garamond"/>
                <w:sz w:val="22"/>
                <w:szCs w:val="22"/>
              </w:rPr>
              <w:t>Szervezet részéről</w:t>
            </w:r>
          </w:p>
        </w:tc>
      </w:tr>
    </w:tbl>
    <w:p w:rsidR="00F13DD4" w:rsidRPr="00B5084E" w:rsidRDefault="00F13DD4">
      <w:pPr>
        <w:rPr>
          <w:sz w:val="22"/>
          <w:szCs w:val="22"/>
        </w:rPr>
      </w:pPr>
    </w:p>
    <w:sectPr w:rsidR="00F13DD4" w:rsidRPr="00B5084E" w:rsidSect="0025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7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20"/>
  </w:num>
  <w:num w:numId="13">
    <w:abstractNumId w:val="18"/>
  </w:num>
  <w:num w:numId="14">
    <w:abstractNumId w:val="2"/>
  </w:num>
  <w:num w:numId="15">
    <w:abstractNumId w:val="15"/>
  </w:num>
  <w:num w:numId="16">
    <w:abstractNumId w:val="4"/>
  </w:num>
  <w:num w:numId="17">
    <w:abstractNumId w:val="16"/>
  </w:num>
  <w:num w:numId="18">
    <w:abstractNumId w:val="6"/>
  </w:num>
  <w:num w:numId="19">
    <w:abstractNumId w:val="17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66"/>
    <w:rsid w:val="00013F85"/>
    <w:rsid w:val="000731B4"/>
    <w:rsid w:val="000E50A9"/>
    <w:rsid w:val="00127192"/>
    <w:rsid w:val="00252A6C"/>
    <w:rsid w:val="00277166"/>
    <w:rsid w:val="002868E3"/>
    <w:rsid w:val="002E47C5"/>
    <w:rsid w:val="003053D6"/>
    <w:rsid w:val="00384C57"/>
    <w:rsid w:val="00424ABA"/>
    <w:rsid w:val="004C7462"/>
    <w:rsid w:val="00571E51"/>
    <w:rsid w:val="00604121"/>
    <w:rsid w:val="00611200"/>
    <w:rsid w:val="00682974"/>
    <w:rsid w:val="006C194C"/>
    <w:rsid w:val="007003E7"/>
    <w:rsid w:val="00712C79"/>
    <w:rsid w:val="007F21C5"/>
    <w:rsid w:val="008069E8"/>
    <w:rsid w:val="00817A69"/>
    <w:rsid w:val="0088133F"/>
    <w:rsid w:val="008849A2"/>
    <w:rsid w:val="008D047A"/>
    <w:rsid w:val="008D109A"/>
    <w:rsid w:val="008E1944"/>
    <w:rsid w:val="0098678E"/>
    <w:rsid w:val="009A46D9"/>
    <w:rsid w:val="00A024DE"/>
    <w:rsid w:val="00A52CFC"/>
    <w:rsid w:val="00AB6D73"/>
    <w:rsid w:val="00B467F2"/>
    <w:rsid w:val="00B5084E"/>
    <w:rsid w:val="00C6776E"/>
    <w:rsid w:val="00C7276B"/>
    <w:rsid w:val="00C81858"/>
    <w:rsid w:val="00CF4060"/>
    <w:rsid w:val="00DB719E"/>
    <w:rsid w:val="00EB7D20"/>
    <w:rsid w:val="00F13DD4"/>
    <w:rsid w:val="00F61D48"/>
    <w:rsid w:val="00FA21CA"/>
    <w:rsid w:val="00FB7AC4"/>
    <w:rsid w:val="00F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CDF5E"/>
  <w15:docId w15:val="{0FC5E6F0-0076-4168-8865-F5913A24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A6C"/>
    <w:rPr>
      <w:sz w:val="24"/>
      <w:szCs w:val="24"/>
    </w:rPr>
  </w:style>
  <w:style w:type="paragraph" w:styleId="Cmsor1">
    <w:name w:val="heading 1"/>
    <w:basedOn w:val="Norml"/>
    <w:next w:val="Norml"/>
    <w:qFormat/>
    <w:rsid w:val="00252A6C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252A6C"/>
    <w:pPr>
      <w:numPr>
        <w:numId w:val="1"/>
      </w:numPr>
      <w:tabs>
        <w:tab w:val="clear" w:pos="360"/>
      </w:tabs>
      <w:ind w:left="1626"/>
    </w:pPr>
  </w:style>
  <w:style w:type="character" w:styleId="Hiperhivatkozs">
    <w:name w:val="Hyperlink"/>
    <w:rsid w:val="00384C57"/>
    <w:rPr>
      <w:color w:val="0000FF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DB71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B7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gura.laszlone@jelkybaj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 (tervezet, nem kötelező érvényű minta)</vt:lpstr>
    </vt:vector>
  </TitlesOfParts>
  <Company/>
  <LinksUpToDate>false</LinksUpToDate>
  <CharactersWithSpaces>5737</CharactersWithSpaces>
  <SharedDoc>false</SharedDoc>
  <HLinks>
    <vt:vector size="6" baseType="variant"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mailto:sajudi200@gmail.com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 (tervezet, nem kötelező érvényű minta)</dc:title>
  <dc:creator>Marci</dc:creator>
  <cp:lastModifiedBy>Figura Lászlóné FL.</cp:lastModifiedBy>
  <cp:revision>2</cp:revision>
  <cp:lastPrinted>2023-05-10T06:54:00Z</cp:lastPrinted>
  <dcterms:created xsi:type="dcterms:W3CDTF">2025-05-21T11:28:00Z</dcterms:created>
  <dcterms:modified xsi:type="dcterms:W3CDTF">2025-05-21T11:28:00Z</dcterms:modified>
</cp:coreProperties>
</file>